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B0" w:rsidRPr="007365B0" w:rsidRDefault="007365B0" w:rsidP="007365B0">
      <w:pPr>
        <w:jc w:val="center"/>
        <w:rPr>
          <w:b/>
          <w:sz w:val="36"/>
          <w:szCs w:val="36"/>
        </w:rPr>
      </w:pPr>
      <w:r w:rsidRPr="007365B0">
        <w:rPr>
          <w:b/>
          <w:sz w:val="36"/>
          <w:szCs w:val="36"/>
        </w:rPr>
        <w:t>Recap NEWC Meeting</w:t>
      </w:r>
    </w:p>
    <w:p w:rsidR="00C42ED4" w:rsidRDefault="007365B0" w:rsidP="007365B0">
      <w:pPr>
        <w:jc w:val="center"/>
        <w:rPr>
          <w:sz w:val="28"/>
          <w:szCs w:val="28"/>
        </w:rPr>
      </w:pPr>
      <w:r w:rsidRPr="007365B0">
        <w:rPr>
          <w:sz w:val="28"/>
          <w:szCs w:val="28"/>
        </w:rPr>
        <w:t xml:space="preserve"> June 18</w:t>
      </w:r>
      <w:r>
        <w:rPr>
          <w:sz w:val="28"/>
          <w:szCs w:val="28"/>
        </w:rPr>
        <w:t>, 2020</w:t>
      </w:r>
    </w:p>
    <w:p w:rsidR="00AD3A00" w:rsidRDefault="00AD3A00" w:rsidP="00AD3A00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AD3A00">
        <w:rPr>
          <w:sz w:val="24"/>
          <w:szCs w:val="24"/>
        </w:rPr>
        <w:t>Welcome warm-up:  What are we doing to foster our mental health</w:t>
      </w:r>
      <w:r>
        <w:rPr>
          <w:sz w:val="24"/>
          <w:szCs w:val="24"/>
        </w:rPr>
        <w:t xml:space="preserve"> during these uncertain times?</w:t>
      </w:r>
    </w:p>
    <w:p w:rsidR="00C42ED4" w:rsidRPr="00AD3A00" w:rsidRDefault="00C42ED4" w:rsidP="00C42ED4">
      <w:pPr>
        <w:pStyle w:val="ListParagraph"/>
        <w:ind w:left="1080"/>
        <w:rPr>
          <w:sz w:val="24"/>
          <w:szCs w:val="24"/>
        </w:rPr>
      </w:pPr>
    </w:p>
    <w:p w:rsidR="00AD3A00" w:rsidRDefault="00C42ED4" w:rsidP="00AD3A00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Elianna </w:t>
      </w:r>
      <w:proofErr w:type="spellStart"/>
      <w:r>
        <w:rPr>
          <w:sz w:val="24"/>
          <w:szCs w:val="24"/>
        </w:rPr>
        <w:t>Bootzin</w:t>
      </w:r>
      <w:proofErr w:type="spellEnd"/>
      <w:r>
        <w:rPr>
          <w:sz w:val="24"/>
          <w:szCs w:val="24"/>
        </w:rPr>
        <w:t xml:space="preserve"> reported that w</w:t>
      </w:r>
      <w:r w:rsidR="00AD3A00">
        <w:rPr>
          <w:sz w:val="24"/>
          <w:szCs w:val="24"/>
        </w:rPr>
        <w:t xml:space="preserve">e have begun meeting with Grand Rapids African American Health Institute to determine how our </w:t>
      </w:r>
      <w:r>
        <w:rPr>
          <w:sz w:val="24"/>
          <w:szCs w:val="24"/>
        </w:rPr>
        <w:t>respective organizations</w:t>
      </w:r>
      <w:r w:rsidR="00AD3A00">
        <w:rPr>
          <w:sz w:val="24"/>
          <w:szCs w:val="24"/>
        </w:rPr>
        <w:t xml:space="preserve"> </w:t>
      </w:r>
      <w:r>
        <w:rPr>
          <w:sz w:val="24"/>
          <w:szCs w:val="24"/>
        </w:rPr>
        <w:t>align</w:t>
      </w:r>
      <w:r w:rsidR="00AD3A00">
        <w:rPr>
          <w:sz w:val="24"/>
          <w:szCs w:val="24"/>
        </w:rPr>
        <w:t>.  We agreed to make a list of needs and interests for exchanging at our next meeting.  NEWC determined our needs as follows:</w:t>
      </w:r>
    </w:p>
    <w:p w:rsidR="007365B0" w:rsidRDefault="00AD3A00" w:rsidP="00AD3A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Identifying our complicity in structural cultural bias and steps to eradicate it.</w:t>
      </w:r>
    </w:p>
    <w:p w:rsidR="00AD3A00" w:rsidRDefault="00AD3A00" w:rsidP="00AD3A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Engaging the underserved population </w:t>
      </w:r>
      <w:r w:rsidR="00C42ED4">
        <w:rPr>
          <w:sz w:val="24"/>
          <w:szCs w:val="24"/>
        </w:rPr>
        <w:t xml:space="preserve">in </w:t>
      </w:r>
      <w:r>
        <w:rPr>
          <w:sz w:val="24"/>
          <w:szCs w:val="24"/>
        </w:rPr>
        <w:t>NEWC’s work.</w:t>
      </w:r>
    </w:p>
    <w:p w:rsidR="00AD3A00" w:rsidRDefault="00AD3A00" w:rsidP="00AD3A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Determining how we might collaborate on promoting good nutrition in the North End</w:t>
      </w:r>
    </w:p>
    <w:p w:rsidR="00AD3A00" w:rsidRDefault="008C1B77" w:rsidP="00AD3A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Exploring how we might engage GRAAHI’s programming in the North End</w:t>
      </w:r>
    </w:p>
    <w:p w:rsidR="008C1B77" w:rsidRDefault="008C1B77" w:rsidP="00AD3A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Collaborating on promoting mental health</w:t>
      </w:r>
    </w:p>
    <w:p w:rsidR="00C42ED4" w:rsidRDefault="00C42ED4" w:rsidP="00C42ED4">
      <w:pPr>
        <w:pStyle w:val="ListParagraph"/>
        <w:ind w:left="1860"/>
        <w:rPr>
          <w:sz w:val="24"/>
          <w:szCs w:val="24"/>
        </w:rPr>
      </w:pPr>
    </w:p>
    <w:p w:rsidR="008C1B77" w:rsidRDefault="008C1B77" w:rsidP="008C1B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Mental Health Foundation delivered basic be nice training to the Creston Business Community on June 3.  The training was attended by 20 participants.  The Mental Health Foundation</w:t>
      </w:r>
      <w:r w:rsidRPr="008C1B77">
        <w:rPr>
          <w:sz w:val="24"/>
          <w:szCs w:val="24"/>
        </w:rPr>
        <w:t xml:space="preserve"> is restructuring some of its programming to a “train the trainer” model.</w:t>
      </w:r>
      <w:r>
        <w:rPr>
          <w:sz w:val="24"/>
          <w:szCs w:val="24"/>
        </w:rPr>
        <w:t xml:space="preserve">  The foundation is offering overviews of this program on a series of dates:</w:t>
      </w:r>
    </w:p>
    <w:p w:rsidR="00C42ED4" w:rsidRDefault="00C42ED4" w:rsidP="00C42E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June 24, July 22, August, 26, September 23, October 28.</w:t>
      </w:r>
    </w:p>
    <w:p w:rsidR="00C42ED4" w:rsidRPr="00C42ED4" w:rsidRDefault="00C42ED4" w:rsidP="00C42ED4">
      <w:pPr>
        <w:pStyle w:val="ListParagraph"/>
        <w:rPr>
          <w:sz w:val="24"/>
          <w:szCs w:val="24"/>
        </w:rPr>
      </w:pPr>
    </w:p>
    <w:p w:rsidR="008C1B77" w:rsidRDefault="008C1B77" w:rsidP="008C1B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Three GVSU Masters of Public Health students including Ariel </w:t>
      </w:r>
      <w:proofErr w:type="spellStart"/>
      <w:r w:rsidR="00C42ED4">
        <w:rPr>
          <w:sz w:val="24"/>
          <w:szCs w:val="24"/>
        </w:rPr>
        <w:t>Verbrugge</w:t>
      </w:r>
      <w:proofErr w:type="spellEnd"/>
      <w:r>
        <w:rPr>
          <w:sz w:val="24"/>
          <w:szCs w:val="24"/>
        </w:rPr>
        <w:t xml:space="preserve"> provided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screening at the neighborhood planting of the bio retention islands on May 19.  We thank them for their service and for taking the risk.</w:t>
      </w:r>
    </w:p>
    <w:p w:rsidR="00C42ED4" w:rsidRDefault="00C42ED4" w:rsidP="00C42ED4">
      <w:pPr>
        <w:pStyle w:val="ListParagraph"/>
        <w:rPr>
          <w:sz w:val="24"/>
          <w:szCs w:val="24"/>
        </w:rPr>
      </w:pPr>
    </w:p>
    <w:p w:rsidR="008C1B77" w:rsidRPr="008C1B77" w:rsidRDefault="008C1B77" w:rsidP="008C1B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NEWC has achieved many of its original goals.  It is time to refresh our goals and set new ones</w:t>
      </w:r>
      <w:r w:rsidR="00987D57">
        <w:rPr>
          <w:sz w:val="24"/>
          <w:szCs w:val="24"/>
        </w:rPr>
        <w:t>, especiallt</w:t>
      </w:r>
      <w:bookmarkStart w:id="0" w:name="_GoBack"/>
      <w:bookmarkEnd w:id="0"/>
      <w:r>
        <w:rPr>
          <w:sz w:val="24"/>
          <w:szCs w:val="24"/>
        </w:rPr>
        <w:t xml:space="preserve"> given the context in which we are now living.</w:t>
      </w:r>
      <w:r w:rsidR="00CA77C3">
        <w:rPr>
          <w:sz w:val="24"/>
          <w:szCs w:val="24"/>
        </w:rPr>
        <w:t xml:space="preserve">  We will do a brief assessment of satisfaction in July in lieu of a meeting.  In August we will engage in extensive strategizing to create NEWC 2.0.  We need your input for both.  Please share your honest feedback to strengthen the NEWC of the future.</w:t>
      </w:r>
    </w:p>
    <w:p w:rsidR="008C1B77" w:rsidRPr="008C1B77" w:rsidRDefault="008C1B77" w:rsidP="008C1B77">
      <w:pPr>
        <w:rPr>
          <w:sz w:val="24"/>
          <w:szCs w:val="24"/>
        </w:rPr>
      </w:pPr>
    </w:p>
    <w:p w:rsidR="007365B0" w:rsidRPr="007365B0" w:rsidRDefault="007365B0" w:rsidP="007365B0">
      <w:pPr>
        <w:jc w:val="center"/>
        <w:rPr>
          <w:sz w:val="28"/>
          <w:szCs w:val="28"/>
        </w:rPr>
      </w:pPr>
    </w:p>
    <w:sectPr w:rsidR="007365B0" w:rsidRPr="0073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858"/>
    <w:multiLevelType w:val="hybridMultilevel"/>
    <w:tmpl w:val="EDF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0744"/>
    <w:multiLevelType w:val="hybridMultilevel"/>
    <w:tmpl w:val="DBD8A50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7E40C5F"/>
    <w:multiLevelType w:val="hybridMultilevel"/>
    <w:tmpl w:val="7C52E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CE2A98"/>
    <w:multiLevelType w:val="hybridMultilevel"/>
    <w:tmpl w:val="648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B0"/>
    <w:rsid w:val="00272BDB"/>
    <w:rsid w:val="00375D4E"/>
    <w:rsid w:val="007365B0"/>
    <w:rsid w:val="008C1B77"/>
    <w:rsid w:val="00987D57"/>
    <w:rsid w:val="00AD3A00"/>
    <w:rsid w:val="00C42ED4"/>
    <w:rsid w:val="00C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EAE1E-4101-4E7A-BBB9-F7BA0D1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Brayman</dc:creator>
  <cp:keywords/>
  <dc:description/>
  <cp:lastModifiedBy>Jacqueline Brayman</cp:lastModifiedBy>
  <cp:revision>2</cp:revision>
  <dcterms:created xsi:type="dcterms:W3CDTF">2020-06-30T02:01:00Z</dcterms:created>
  <dcterms:modified xsi:type="dcterms:W3CDTF">2020-06-30T02:54:00Z</dcterms:modified>
</cp:coreProperties>
</file>